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E548" w14:textId="066BFDAB" w:rsidR="00996DF1" w:rsidRDefault="00996DF1">
      <w:pPr>
        <w:rPr>
          <w:b/>
          <w:bCs/>
        </w:rPr>
      </w:pPr>
      <w:r w:rsidRPr="00996DF1">
        <w:rPr>
          <w:b/>
          <w:bCs/>
        </w:rPr>
        <w:t>Defin</w:t>
      </w:r>
      <w:r>
        <w:rPr>
          <w:b/>
          <w:bCs/>
        </w:rPr>
        <w:t xml:space="preserve">itions </w:t>
      </w:r>
      <w:proofErr w:type="gramStart"/>
      <w:r>
        <w:rPr>
          <w:b/>
          <w:bCs/>
        </w:rPr>
        <w:t xml:space="preserve">and </w:t>
      </w:r>
      <w:r w:rsidRPr="00996DF1">
        <w:rPr>
          <w:b/>
          <w:bCs/>
        </w:rPr>
        <w:t xml:space="preserve"> Acronyms</w:t>
      </w:r>
      <w:proofErr w:type="gramEnd"/>
    </w:p>
    <w:p w14:paraId="4D84C680" w14:textId="7323CFEB" w:rsidR="00996DF1" w:rsidRDefault="00996DF1">
      <w:pPr>
        <w:rPr>
          <w:b/>
          <w:bCs/>
        </w:rPr>
      </w:pPr>
      <w:r>
        <w:rPr>
          <w:b/>
          <w:bCs/>
        </w:rPr>
        <w:t xml:space="preserve">Accredited School: </w:t>
      </w:r>
      <w:r w:rsidRPr="00996DF1">
        <w:t>Veterinary school accredited by the AVMA</w:t>
      </w:r>
      <w:r>
        <w:rPr>
          <w:b/>
          <w:bCs/>
        </w:rPr>
        <w:t xml:space="preserve"> </w:t>
      </w:r>
    </w:p>
    <w:p w14:paraId="3FC91022" w14:textId="3AE08A5C" w:rsidR="00996DF1" w:rsidRDefault="00996DF1">
      <w:r>
        <w:rPr>
          <w:b/>
          <w:bCs/>
        </w:rPr>
        <w:t xml:space="preserve">Non-Accredited School:  </w:t>
      </w:r>
      <w:r w:rsidRPr="00996DF1">
        <w:t>Veterinary school not accredited by the AVMA</w:t>
      </w:r>
    </w:p>
    <w:p w14:paraId="5328B287" w14:textId="41531A17" w:rsidR="00783BFC" w:rsidRDefault="00783BFC">
      <w:pPr>
        <w:rPr>
          <w:b/>
          <w:bCs/>
        </w:rPr>
      </w:pPr>
      <w:r w:rsidRPr="00783BFC">
        <w:rPr>
          <w:b/>
          <w:bCs/>
        </w:rPr>
        <w:t>NSVMA</w:t>
      </w:r>
      <w:r>
        <w:t>:  Nova Scotia Veterinary Medical Association</w:t>
      </w:r>
    </w:p>
    <w:p w14:paraId="07B4508A" w14:textId="2B82622D" w:rsidR="00996DF1" w:rsidRDefault="00996DF1" w:rsidP="00996DF1">
      <w:r>
        <w:rPr>
          <w:b/>
          <w:bCs/>
        </w:rPr>
        <w:t xml:space="preserve">AVMA: </w:t>
      </w:r>
      <w:r w:rsidRPr="00996DF1">
        <w:t>American Veterinary Medical Association</w:t>
      </w:r>
    </w:p>
    <w:p w14:paraId="43FD19FC" w14:textId="44972999" w:rsidR="00996DF1" w:rsidRDefault="008D0657" w:rsidP="00996DF1">
      <w:r>
        <w:rPr>
          <w:b/>
          <w:bCs/>
        </w:rPr>
        <w:t xml:space="preserve">CVMA:  </w:t>
      </w:r>
      <w:r w:rsidRPr="008D0657">
        <w:t>Canadian Veterinary Medical Association</w:t>
      </w:r>
    </w:p>
    <w:p w14:paraId="7623AFA4" w14:textId="16626381" w:rsidR="008D0657" w:rsidRDefault="008D0657" w:rsidP="00996DF1">
      <w:r>
        <w:rPr>
          <w:b/>
          <w:bCs/>
        </w:rPr>
        <w:t xml:space="preserve">NEB: </w:t>
      </w:r>
      <w:r>
        <w:t>National Examining Board</w:t>
      </w:r>
    </w:p>
    <w:p w14:paraId="578FF6F2" w14:textId="0D7A1CBF" w:rsidR="008D0657" w:rsidRDefault="008D0657" w:rsidP="00996DF1">
      <w:r w:rsidRPr="008D0657">
        <w:rPr>
          <w:b/>
          <w:bCs/>
        </w:rPr>
        <w:t>ECFVG</w:t>
      </w:r>
      <w:r>
        <w:t>: Educational Commission for Foreign Veterinary Graduates</w:t>
      </w:r>
    </w:p>
    <w:p w14:paraId="20AD8250" w14:textId="5832BF3F" w:rsidR="008D0657" w:rsidRDefault="008D0657" w:rsidP="00996DF1">
      <w:r w:rsidRPr="004E04F8">
        <w:rPr>
          <w:b/>
          <w:bCs/>
        </w:rPr>
        <w:t>AAVSB</w:t>
      </w:r>
      <w:r>
        <w:t>: American Association of Veterinary State Boards</w:t>
      </w:r>
    </w:p>
    <w:p w14:paraId="2DDFAC87" w14:textId="51C89E6C" w:rsidR="008D0657" w:rsidRDefault="008D0657" w:rsidP="00996DF1">
      <w:r w:rsidRPr="004E04F8">
        <w:rPr>
          <w:b/>
          <w:bCs/>
        </w:rPr>
        <w:t>PAVE</w:t>
      </w:r>
      <w:r>
        <w:t>: Program for the Assessment of Veterinary Education Equivalence</w:t>
      </w:r>
    </w:p>
    <w:p w14:paraId="18727140" w14:textId="4E540DB7" w:rsidR="004E04F8" w:rsidRDefault="004E04F8" w:rsidP="00996DF1">
      <w:r w:rsidRPr="004E04F8">
        <w:rPr>
          <w:b/>
          <w:bCs/>
        </w:rPr>
        <w:t>NAVLE</w:t>
      </w:r>
      <w:r>
        <w:t>: North American Veterinary Licensing Examination</w:t>
      </w:r>
    </w:p>
    <w:p w14:paraId="099EFBE0" w14:textId="580CCFFD" w:rsidR="004E04F8" w:rsidRDefault="004E04F8" w:rsidP="00996DF1">
      <w:r w:rsidRPr="004E04F8">
        <w:rPr>
          <w:b/>
          <w:bCs/>
        </w:rPr>
        <w:t>PSA</w:t>
      </w:r>
      <w:r>
        <w:t>: Preliminary Surgical Assessment</w:t>
      </w:r>
    </w:p>
    <w:p w14:paraId="7E93F46C" w14:textId="6CABAF51" w:rsidR="004E04F8" w:rsidRDefault="004E04F8" w:rsidP="00996DF1">
      <w:r w:rsidRPr="004E04F8">
        <w:rPr>
          <w:b/>
          <w:bCs/>
        </w:rPr>
        <w:t>BCSE</w:t>
      </w:r>
      <w:r>
        <w:t>: Basic Clinical Sciences Examination</w:t>
      </w:r>
    </w:p>
    <w:p w14:paraId="4D1BBD6B" w14:textId="1171AC84" w:rsidR="004E04F8" w:rsidRDefault="004E04F8" w:rsidP="00996DF1">
      <w:r w:rsidRPr="004E04F8">
        <w:rPr>
          <w:b/>
          <w:bCs/>
        </w:rPr>
        <w:t>CPE</w:t>
      </w:r>
      <w:r>
        <w:t>: Clinical Proficiency Examination</w:t>
      </w:r>
    </w:p>
    <w:p w14:paraId="50F4019E" w14:textId="633D556E" w:rsidR="004E04F8" w:rsidRDefault="004E04F8" w:rsidP="00996DF1">
      <w:r w:rsidRPr="004E04F8">
        <w:rPr>
          <w:b/>
          <w:bCs/>
        </w:rPr>
        <w:t>C of Q</w:t>
      </w:r>
      <w:r>
        <w:t>: Certificate of Qualification</w:t>
      </w:r>
    </w:p>
    <w:p w14:paraId="7D0F16FE" w14:textId="659C6FBE" w:rsidR="004E04F8" w:rsidRDefault="004E04F8" w:rsidP="00996DF1">
      <w:r w:rsidRPr="00095249">
        <w:rPr>
          <w:b/>
          <w:bCs/>
        </w:rPr>
        <w:t>Preceptorship</w:t>
      </w:r>
      <w:r>
        <w:t xml:space="preserve">: </w:t>
      </w:r>
      <w:r w:rsidR="00BC3C5A">
        <w:t>Offered by the NSVMA to a qualified person who is a graduate of a veterinary school and has been accepted to by the CVMA-NEB to write the PSA and CPE after passing the NAVLE and BSCE; offered by the NSVMA to a student who is enrolled in their final year at an approved veterinary school.</w:t>
      </w:r>
    </w:p>
    <w:p w14:paraId="27505716" w14:textId="4C7D0C52" w:rsidR="004E04F8" w:rsidRDefault="004E04F8" w:rsidP="00996DF1">
      <w:r w:rsidRPr="00095249">
        <w:rPr>
          <w:b/>
          <w:bCs/>
        </w:rPr>
        <w:t>Preceptor</w:t>
      </w:r>
      <w:r>
        <w:t>:</w:t>
      </w:r>
      <w:r w:rsidR="00BC3C5A">
        <w:t xml:space="preserve"> a member of the NSVMA who holds a general practice license and who is approved by Council to supervise the qualified person.</w:t>
      </w:r>
    </w:p>
    <w:p w14:paraId="7118F152" w14:textId="5C59410D" w:rsidR="004E04F8" w:rsidRDefault="00095249" w:rsidP="00996DF1">
      <w:r w:rsidRPr="00095249">
        <w:rPr>
          <w:b/>
          <w:bCs/>
        </w:rPr>
        <w:t>AMR course</w:t>
      </w:r>
      <w:r>
        <w:t>: Anti-microbial Resistance course</w:t>
      </w:r>
    </w:p>
    <w:p w14:paraId="672165AA" w14:textId="7EDAE0CF" w:rsidR="00783BFC" w:rsidRDefault="00783BFC" w:rsidP="00996DF1">
      <w:r w:rsidRPr="00783BFC">
        <w:rPr>
          <w:b/>
          <w:bCs/>
        </w:rPr>
        <w:t>RVT</w:t>
      </w:r>
      <w:r>
        <w:t>: Registered Veterinary Technician/Technologist</w:t>
      </w:r>
    </w:p>
    <w:p w14:paraId="2DEF6866" w14:textId="19568DDD" w:rsidR="00783BFC" w:rsidRDefault="00783BFC" w:rsidP="00996DF1">
      <w:r w:rsidRPr="00783BFC">
        <w:rPr>
          <w:b/>
          <w:bCs/>
        </w:rPr>
        <w:t>VTNE</w:t>
      </w:r>
      <w:r>
        <w:t>: Veterinary Technician National Examination</w:t>
      </w:r>
    </w:p>
    <w:p w14:paraId="288D23F0" w14:textId="1AC60CAA" w:rsidR="00783BFC" w:rsidRDefault="00783BFC" w:rsidP="00996DF1">
      <w:r w:rsidRPr="00783BFC">
        <w:rPr>
          <w:b/>
          <w:bCs/>
        </w:rPr>
        <w:t>EVTA</w:t>
      </w:r>
      <w:r>
        <w:t>: Eastern Veterinary Technicians Association</w:t>
      </w:r>
    </w:p>
    <w:p w14:paraId="3373DC65" w14:textId="77777777" w:rsidR="00783BFC" w:rsidRDefault="00783BFC" w:rsidP="00996DF1"/>
    <w:p w14:paraId="7121E5C5" w14:textId="77777777" w:rsidR="00095249" w:rsidRDefault="00095249" w:rsidP="00996DF1"/>
    <w:p w14:paraId="45B65E2C" w14:textId="77777777" w:rsidR="004E04F8" w:rsidRPr="008D0657" w:rsidRDefault="004E04F8" w:rsidP="00996DF1"/>
    <w:p w14:paraId="4349F7CD" w14:textId="77777777" w:rsidR="00996DF1" w:rsidRPr="00996DF1" w:rsidRDefault="00996DF1"/>
    <w:p w14:paraId="358DB4C7" w14:textId="77777777" w:rsidR="00996DF1" w:rsidRPr="00996DF1" w:rsidRDefault="00996DF1">
      <w:pPr>
        <w:rPr>
          <w:b/>
          <w:bCs/>
        </w:rPr>
      </w:pPr>
    </w:p>
    <w:sectPr w:rsidR="00996DF1" w:rsidRPr="00996D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F1"/>
    <w:rsid w:val="00095249"/>
    <w:rsid w:val="000A6B1B"/>
    <w:rsid w:val="004E04F8"/>
    <w:rsid w:val="00783BFC"/>
    <w:rsid w:val="008D0657"/>
    <w:rsid w:val="009866A0"/>
    <w:rsid w:val="00996DF1"/>
    <w:rsid w:val="00BC3C5A"/>
    <w:rsid w:val="00EB3FAE"/>
    <w:rsid w:val="00F7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3B70D"/>
  <w15:chartTrackingRefBased/>
  <w15:docId w15:val="{5BAEDBC0-3653-49D3-A442-5D11CAAA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Database</dc:creator>
  <cp:keywords/>
  <dc:description/>
  <cp:lastModifiedBy>Assistant Registrar</cp:lastModifiedBy>
  <cp:revision>4</cp:revision>
  <dcterms:created xsi:type="dcterms:W3CDTF">2022-07-20T14:01:00Z</dcterms:created>
  <dcterms:modified xsi:type="dcterms:W3CDTF">2022-08-16T13:18:00Z</dcterms:modified>
</cp:coreProperties>
</file>